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9D1D8" w14:textId="750FC9FD" w:rsidR="00D262BD" w:rsidRPr="00D262BD" w:rsidRDefault="00F70021" w:rsidP="00F70021">
      <w:pPr>
        <w:spacing w:line="276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79C4E1D9" wp14:editId="71457843">
            <wp:simplePos x="0" y="0"/>
            <wp:positionH relativeFrom="column">
              <wp:posOffset>1905</wp:posOffset>
            </wp:positionH>
            <wp:positionV relativeFrom="paragraph">
              <wp:posOffset>1270</wp:posOffset>
            </wp:positionV>
            <wp:extent cx="18000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265" y="21265"/>
                <wp:lineTo x="21265" y="0"/>
                <wp:lineTo x="0" y="0"/>
              </wp:wrapPolygon>
            </wp:wrapTight>
            <wp:docPr id="846233255" name="Grafik 1" descr="Ein Bild, das Menschliches Gesicht, Person, Kleidung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233255" name="Grafik 1" descr="Ein Bild, das Menschliches Gesicht, Person, Kleidung, Lächel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62BD" w:rsidRPr="00D262BD">
        <w:rPr>
          <w:b/>
          <w:bCs/>
        </w:rPr>
        <w:t>ANNA – Virtuelle Empfangsmitarbeiterin &amp; Telefonzentrale</w:t>
      </w:r>
    </w:p>
    <w:p w14:paraId="1EC49FEB" w14:textId="2B1289B4" w:rsidR="00D262BD" w:rsidRDefault="003F3777" w:rsidP="00F70021">
      <w:pPr>
        <w:spacing w:line="276" w:lineRule="auto"/>
        <w:rPr>
          <w:b/>
          <w:bCs/>
        </w:rPr>
      </w:pPr>
      <w:r w:rsidRPr="003F3777">
        <w:rPr>
          <w:b/>
          <w:bCs/>
        </w:rPr>
        <w:t>ANNA ist Deine virtuelle Zentrale und 1st</w:t>
      </w:r>
      <w:r w:rsidRPr="003F3777">
        <w:rPr>
          <w:b/>
          <w:bCs/>
        </w:rPr>
        <w:noBreakHyphen/>
        <w:t>Level</w:t>
      </w:r>
      <w:r w:rsidRPr="003F3777">
        <w:rPr>
          <w:b/>
          <w:bCs/>
        </w:rPr>
        <w:noBreakHyphen/>
        <w:t xml:space="preserve"> Telefonservice. Sie erkennt Anliegen, beantwortet freigegebene FAQs und stellt bei eindeutigem Ziel direkt zu Person, Team oder Abteilung durch – ohne Terminvereinbarung.</w:t>
      </w:r>
    </w:p>
    <w:p w14:paraId="57CE61D4" w14:textId="77777777" w:rsidR="003F3777" w:rsidRDefault="003F3777" w:rsidP="00F70021">
      <w:pPr>
        <w:spacing w:line="276" w:lineRule="auto"/>
        <w:rPr>
          <w:b/>
          <w:bCs/>
        </w:rPr>
      </w:pPr>
    </w:p>
    <w:p w14:paraId="03CE16B7" w14:textId="45A67ADF" w:rsidR="00966DDE" w:rsidRPr="00F70021" w:rsidRDefault="00966DDE" w:rsidP="00F70021">
      <w:pPr>
        <w:spacing w:line="276" w:lineRule="auto"/>
        <w:rPr>
          <w:b/>
          <w:bCs/>
          <w:u w:val="single"/>
        </w:rPr>
      </w:pPr>
      <w:r w:rsidRPr="00F70021">
        <w:rPr>
          <w:b/>
          <w:bCs/>
          <w:u w:val="single"/>
        </w:rPr>
        <w:t>Kurzbeschreibung</w:t>
      </w:r>
    </w:p>
    <w:p w14:paraId="05EB0C22" w14:textId="77777777" w:rsidR="009B0DF9" w:rsidRDefault="009B0DF9" w:rsidP="00F70021">
      <w:pPr>
        <w:spacing w:line="276" w:lineRule="auto"/>
      </w:pPr>
      <w:r w:rsidRPr="009B0DF9">
        <w:t>ANNA nimmt Anrufe freundlich entgegen, erkennt Anliegen blitzschnell und beantwortet freigegebene FAQs. Sie leitet gezielt weiter, sorgt für dauerhafte Erreichbarkeit und entlastet Dein Team zuverlässig im täglichen Kommunikationsfluss.</w:t>
      </w:r>
    </w:p>
    <w:p w14:paraId="78F9425B" w14:textId="3C899A23" w:rsidR="00966DDE" w:rsidRPr="00966DDE" w:rsidRDefault="00966DDE" w:rsidP="00F70021">
      <w:pPr>
        <w:spacing w:line="276" w:lineRule="auto"/>
        <w:rPr>
          <w:b/>
          <w:bCs/>
        </w:rPr>
      </w:pPr>
      <w:proofErr w:type="spellStart"/>
      <w:r w:rsidRPr="00966DDE">
        <w:rPr>
          <w:b/>
          <w:bCs/>
        </w:rPr>
        <w:t>Good</w:t>
      </w:r>
      <w:proofErr w:type="spellEnd"/>
      <w:r w:rsidRPr="00966DDE">
        <w:rPr>
          <w:b/>
          <w:bCs/>
        </w:rPr>
        <w:t xml:space="preserve"> </w:t>
      </w:r>
      <w:proofErr w:type="spellStart"/>
      <w:r w:rsidRPr="00966DDE">
        <w:rPr>
          <w:b/>
          <w:bCs/>
        </w:rPr>
        <w:t>To</w:t>
      </w:r>
      <w:proofErr w:type="spellEnd"/>
      <w:r w:rsidRPr="00966DDE">
        <w:rPr>
          <w:b/>
          <w:bCs/>
        </w:rPr>
        <w:t xml:space="preserve"> </w:t>
      </w:r>
      <w:proofErr w:type="spellStart"/>
      <w:r w:rsidRPr="00966DDE">
        <w:rPr>
          <w:b/>
          <w:bCs/>
        </w:rPr>
        <w:t>Know</w:t>
      </w:r>
      <w:proofErr w:type="spellEnd"/>
      <w:r w:rsidR="00791EBA">
        <w:rPr>
          <w:b/>
          <w:bCs/>
        </w:rPr>
        <w:t>:</w:t>
      </w:r>
    </w:p>
    <w:p w14:paraId="0D739758" w14:textId="77777777" w:rsidR="00966DDE" w:rsidRPr="00966DDE" w:rsidRDefault="00966DDE" w:rsidP="00F70021">
      <w:pPr>
        <w:numPr>
          <w:ilvl w:val="0"/>
          <w:numId w:val="22"/>
        </w:numPr>
        <w:spacing w:line="276" w:lineRule="auto"/>
      </w:pPr>
      <w:r w:rsidRPr="00966DDE">
        <w:t xml:space="preserve">Anbindung per </w:t>
      </w:r>
      <w:proofErr w:type="gramStart"/>
      <w:r w:rsidRPr="00966DDE">
        <w:t>SIP Nebenstelle</w:t>
      </w:r>
      <w:proofErr w:type="gramEnd"/>
    </w:p>
    <w:p w14:paraId="2681CF3B" w14:textId="77777777" w:rsidR="00966DDE" w:rsidRPr="00966DDE" w:rsidRDefault="00966DDE" w:rsidP="00F70021">
      <w:pPr>
        <w:numPr>
          <w:ilvl w:val="0"/>
          <w:numId w:val="22"/>
        </w:numPr>
        <w:spacing w:line="276" w:lineRule="auto"/>
      </w:pPr>
      <w:r w:rsidRPr="00966DDE">
        <w:t>500 gleichzeitige User</w:t>
      </w:r>
    </w:p>
    <w:p w14:paraId="5CF7D01E" w14:textId="77777777" w:rsidR="00966DDE" w:rsidRPr="00966DDE" w:rsidRDefault="00966DDE" w:rsidP="00F70021">
      <w:pPr>
        <w:numPr>
          <w:ilvl w:val="0"/>
          <w:numId w:val="22"/>
        </w:numPr>
        <w:spacing w:line="276" w:lineRule="auto"/>
      </w:pPr>
      <w:r w:rsidRPr="00966DDE">
        <w:t>80 Sprachen</w:t>
      </w:r>
    </w:p>
    <w:p w14:paraId="29F7E5E4" w14:textId="77777777" w:rsidR="00966DDE" w:rsidRPr="00966DDE" w:rsidRDefault="00966DDE" w:rsidP="00F70021">
      <w:pPr>
        <w:numPr>
          <w:ilvl w:val="0"/>
          <w:numId w:val="22"/>
        </w:numPr>
        <w:spacing w:line="276" w:lineRule="auto"/>
      </w:pPr>
      <w:r w:rsidRPr="00966DDE">
        <w:t>Optional an das CRM-System anbindbar</w:t>
      </w:r>
    </w:p>
    <w:p w14:paraId="263B3140" w14:textId="77777777" w:rsidR="00966DDE" w:rsidRPr="00966DDE" w:rsidRDefault="00966DDE" w:rsidP="00F70021">
      <w:pPr>
        <w:numPr>
          <w:ilvl w:val="0"/>
          <w:numId w:val="22"/>
        </w:numPr>
        <w:spacing w:line="276" w:lineRule="auto"/>
      </w:pPr>
      <w:proofErr w:type="gramStart"/>
      <w:r w:rsidRPr="00966DDE">
        <w:t>E-Mail Versand</w:t>
      </w:r>
      <w:proofErr w:type="gramEnd"/>
      <w:r w:rsidRPr="00966DDE">
        <w:t xml:space="preserve"> inklusive</w:t>
      </w:r>
    </w:p>
    <w:p w14:paraId="47DD1A6C" w14:textId="77777777" w:rsidR="00966DDE" w:rsidRDefault="00966DDE" w:rsidP="00F70021">
      <w:pPr>
        <w:spacing w:line="276" w:lineRule="auto"/>
        <w:rPr>
          <w:b/>
          <w:bCs/>
        </w:rPr>
      </w:pPr>
      <w:r w:rsidRPr="00966DDE">
        <w:rPr>
          <w:b/>
          <w:bCs/>
        </w:rPr>
        <w:t>Bereit, Deine Erreichbarkeit auf das nächste Level zu bringen? Mit Anna sorgst Du für professionelle Erstkontakte – jederzeit und nach Deinen Regeln.</w:t>
      </w:r>
    </w:p>
    <w:p w14:paraId="4DA16958" w14:textId="77777777" w:rsidR="00C974FB" w:rsidRDefault="00C974FB" w:rsidP="00F70021">
      <w:pPr>
        <w:spacing w:line="276" w:lineRule="auto"/>
        <w:rPr>
          <w:b/>
          <w:bCs/>
        </w:rPr>
      </w:pPr>
    </w:p>
    <w:p w14:paraId="4357AB5A" w14:textId="77777777" w:rsidR="0074134B" w:rsidRPr="0074134B" w:rsidRDefault="0074134B" w:rsidP="00F70021">
      <w:pPr>
        <w:spacing w:line="276" w:lineRule="auto"/>
        <w:rPr>
          <w:b/>
          <w:bCs/>
        </w:rPr>
      </w:pPr>
      <w:r w:rsidRPr="0074134B">
        <w:rPr>
          <w:b/>
          <w:bCs/>
        </w:rPr>
        <w:t>Dein Mehrwert in Kürze</w:t>
      </w:r>
    </w:p>
    <w:p w14:paraId="155581FA" w14:textId="77777777" w:rsidR="0074134B" w:rsidRPr="009B0DF9" w:rsidRDefault="0074134B" w:rsidP="00F70021">
      <w:pPr>
        <w:numPr>
          <w:ilvl w:val="0"/>
          <w:numId w:val="27"/>
        </w:numPr>
        <w:spacing w:line="276" w:lineRule="auto"/>
      </w:pPr>
      <w:r w:rsidRPr="009B0DF9">
        <w:t>Null verpasste Anrufe</w:t>
      </w:r>
    </w:p>
    <w:p w14:paraId="0C6804FA" w14:textId="77777777" w:rsidR="0074134B" w:rsidRPr="009B0DF9" w:rsidRDefault="0074134B" w:rsidP="00F70021">
      <w:pPr>
        <w:numPr>
          <w:ilvl w:val="0"/>
          <w:numId w:val="27"/>
        </w:numPr>
        <w:spacing w:line="276" w:lineRule="auto"/>
      </w:pPr>
      <w:r w:rsidRPr="009B0DF9">
        <w:t>Klare Weiterleitung, saubere Tickets.</w:t>
      </w:r>
    </w:p>
    <w:p w14:paraId="0D93A44B" w14:textId="77777777" w:rsidR="0074134B" w:rsidRPr="009B0DF9" w:rsidRDefault="0074134B" w:rsidP="00F70021">
      <w:pPr>
        <w:numPr>
          <w:ilvl w:val="0"/>
          <w:numId w:val="27"/>
        </w:numPr>
        <w:spacing w:line="276" w:lineRule="auto"/>
      </w:pPr>
      <w:r w:rsidRPr="009B0DF9">
        <w:t>Einheitliche Servicequalität – unabhängig vom Anrufaufkommen.</w:t>
      </w:r>
    </w:p>
    <w:p w14:paraId="741290EF" w14:textId="77777777" w:rsidR="0074134B" w:rsidRPr="009B0DF9" w:rsidRDefault="0074134B" w:rsidP="00F70021">
      <w:pPr>
        <w:numPr>
          <w:ilvl w:val="0"/>
          <w:numId w:val="27"/>
        </w:numPr>
        <w:spacing w:line="276" w:lineRule="auto"/>
      </w:pPr>
      <w:r w:rsidRPr="009B0DF9">
        <w:t>Weniger Unterbrechungen im Team, mehr Fokus auf das Wesentliche. </w:t>
      </w:r>
    </w:p>
    <w:p w14:paraId="317129A4" w14:textId="77777777" w:rsidR="0074134B" w:rsidRPr="0074134B" w:rsidRDefault="0074134B" w:rsidP="00F70021">
      <w:pPr>
        <w:spacing w:line="276" w:lineRule="auto"/>
        <w:ind w:left="720"/>
        <w:rPr>
          <w:b/>
          <w:bCs/>
        </w:rPr>
      </w:pPr>
    </w:p>
    <w:p w14:paraId="0F801D92" w14:textId="445323CB" w:rsidR="00D146C7" w:rsidRPr="00D146C7" w:rsidRDefault="00D146C7" w:rsidP="00F70021">
      <w:pPr>
        <w:spacing w:line="276" w:lineRule="auto"/>
      </w:pPr>
      <w:r w:rsidRPr="00D146C7">
        <w:rPr>
          <w:b/>
          <w:bCs/>
        </w:rPr>
        <w:t>Kernfunktionen und Regeln</w:t>
      </w:r>
    </w:p>
    <w:p w14:paraId="40FB1785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r w:rsidRPr="00D146C7">
        <w:t>Rolle: Virtuelle Zentrale, 1st</w:t>
      </w:r>
      <w:r w:rsidRPr="00D146C7">
        <w:noBreakHyphen/>
        <w:t>Level am Telefon</w:t>
      </w:r>
    </w:p>
    <w:p w14:paraId="7BC22CF8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proofErr w:type="spellStart"/>
      <w:r w:rsidRPr="00D146C7">
        <w:t>Intent</w:t>
      </w:r>
      <w:proofErr w:type="spellEnd"/>
      <w:r w:rsidRPr="00D146C7">
        <w:t xml:space="preserve"> &amp; FAQ: Nur freigegebene Inhalte; keine Vermutungen</w:t>
      </w:r>
    </w:p>
    <w:p w14:paraId="63441642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r w:rsidRPr="00D146C7">
        <w:lastRenderedPageBreak/>
        <w:t>Transfer: Klare Ziele → direkte Durchstellung; sonst kurze Rückfrage.</w:t>
      </w:r>
    </w:p>
    <w:p w14:paraId="4616DF08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r w:rsidRPr="00D146C7">
        <w:t>Weiterleitung nur zu freigegebenen Zielen und innerhalb der Gesprächszeiten</w:t>
      </w:r>
    </w:p>
    <w:p w14:paraId="767715D0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proofErr w:type="spellStart"/>
      <w:r w:rsidRPr="00D146C7">
        <w:t>Fallback</w:t>
      </w:r>
      <w:proofErr w:type="spellEnd"/>
      <w:r w:rsidRPr="00D146C7">
        <w:t>: Strukturierte Ticket</w:t>
      </w:r>
      <w:r w:rsidRPr="00D146C7">
        <w:noBreakHyphen/>
        <w:t>E</w:t>
      </w:r>
      <w:r w:rsidRPr="00D146C7">
        <w:noBreakHyphen/>
        <w:t>Mail, wenn keine direkte Erledigung/Weiterleitung möglich ist</w:t>
      </w:r>
    </w:p>
    <w:p w14:paraId="518CB995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r w:rsidRPr="00D146C7">
        <w:t>Datenerfassung: Vorname, Nachname, E</w:t>
      </w:r>
      <w:r w:rsidRPr="00D146C7">
        <w:noBreakHyphen/>
        <w:t>Mail, Telefon, Thema/Kontext</w:t>
      </w:r>
    </w:p>
    <w:p w14:paraId="1EB86E0F" w14:textId="3D0E7CDB" w:rsidR="00D146C7" w:rsidRPr="00D146C7" w:rsidRDefault="00D146C7" w:rsidP="00F70021">
      <w:pPr>
        <w:numPr>
          <w:ilvl w:val="0"/>
          <w:numId w:val="24"/>
        </w:numPr>
        <w:spacing w:line="276" w:lineRule="auto"/>
      </w:pPr>
      <w:r>
        <w:t>Kanäle &amp; Ton: Telefon im Fokus; optional Chat/Messenger</w:t>
      </w:r>
      <w:r w:rsidR="46FB099F">
        <w:t>,</w:t>
      </w:r>
      <w:r>
        <w:t xml:space="preserve"> </w:t>
      </w:r>
      <w:r w:rsidR="6015BAC2">
        <w:t>f</w:t>
      </w:r>
      <w:r>
        <w:t xml:space="preserve">reundlich, professionell, </w:t>
      </w:r>
      <w:r w:rsidR="30D3470E">
        <w:t>d</w:t>
      </w:r>
      <w:r>
        <w:t>eutsch</w:t>
      </w:r>
    </w:p>
    <w:p w14:paraId="246302A1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r w:rsidRPr="00D146C7">
        <w:t>Wissensquellen: Strukturelemente (Vorrang), RAG aus Dokumenten/URLs (keine Bilder)</w:t>
      </w:r>
    </w:p>
    <w:p w14:paraId="0568916A" w14:textId="77777777" w:rsidR="00D146C7" w:rsidRPr="00D146C7" w:rsidRDefault="00D146C7" w:rsidP="00F70021">
      <w:pPr>
        <w:numPr>
          <w:ilvl w:val="0"/>
          <w:numId w:val="24"/>
        </w:numPr>
        <w:spacing w:line="276" w:lineRule="auto"/>
      </w:pPr>
      <w:proofErr w:type="spellStart"/>
      <w:r w:rsidRPr="00D146C7">
        <w:t>Governance</w:t>
      </w:r>
      <w:proofErr w:type="spellEnd"/>
      <w:r w:rsidRPr="00D146C7">
        <w:t>: Nutzung der Öffnungszeiten, DSGVO, keine Anhänge im Telefonprozess</w:t>
      </w:r>
    </w:p>
    <w:p w14:paraId="179F4875" w14:textId="77777777" w:rsidR="00D146C7" w:rsidRPr="00D146C7" w:rsidRDefault="00D146C7" w:rsidP="00F70021">
      <w:pPr>
        <w:spacing w:line="276" w:lineRule="auto"/>
      </w:pPr>
      <w:r w:rsidRPr="00D146C7">
        <w:rPr>
          <w:b/>
          <w:bCs/>
        </w:rPr>
        <w:t>Pflege durch den Kunden</w:t>
      </w:r>
    </w:p>
    <w:p w14:paraId="54AB65C7" w14:textId="77777777" w:rsidR="00D146C7" w:rsidRPr="00D146C7" w:rsidRDefault="00D146C7" w:rsidP="00F70021">
      <w:pPr>
        <w:numPr>
          <w:ilvl w:val="0"/>
          <w:numId w:val="25"/>
        </w:numPr>
        <w:spacing w:line="276" w:lineRule="auto"/>
      </w:pPr>
      <w:r w:rsidRPr="00D146C7">
        <w:t>Inhalte in heronOS pflegen: Strukturelemente, RAG</w:t>
      </w:r>
      <w:r w:rsidRPr="00D146C7">
        <w:noBreakHyphen/>
        <w:t>Quellen (Dokumente/URLs)</w:t>
      </w:r>
    </w:p>
    <w:p w14:paraId="4E6C62C0" w14:textId="77777777" w:rsidR="00D146C7" w:rsidRPr="00D146C7" w:rsidRDefault="00D146C7" w:rsidP="00F70021">
      <w:pPr>
        <w:numPr>
          <w:ilvl w:val="0"/>
          <w:numId w:val="25"/>
        </w:numPr>
        <w:spacing w:line="276" w:lineRule="auto"/>
      </w:pPr>
      <w:r w:rsidRPr="00D146C7">
        <w:t>Transferziele/Zeiten definieren, Empfänger</w:t>
      </w:r>
      <w:r w:rsidRPr="00D146C7">
        <w:noBreakHyphen/>
        <w:t>E</w:t>
      </w:r>
      <w:r w:rsidRPr="00D146C7">
        <w:noBreakHyphen/>
        <w:t>Mail für Tickets hinterlegen</w:t>
      </w:r>
    </w:p>
    <w:p w14:paraId="2F154953" w14:textId="3C1A1768" w:rsidR="00D146C7" w:rsidRPr="00D146C7" w:rsidRDefault="00D146C7" w:rsidP="00F70021">
      <w:pPr>
        <w:numPr>
          <w:ilvl w:val="0"/>
          <w:numId w:val="25"/>
        </w:numPr>
        <w:spacing w:line="276" w:lineRule="auto"/>
      </w:pPr>
      <w:r>
        <w:t>Was Anna bewusst nicht macht</w:t>
      </w:r>
      <w:r w:rsidR="0841D581">
        <w:t>:</w:t>
      </w:r>
    </w:p>
    <w:p w14:paraId="5EAACC5E" w14:textId="77777777" w:rsidR="00D146C7" w:rsidRPr="00D146C7" w:rsidRDefault="00D146C7" w:rsidP="00F70021">
      <w:pPr>
        <w:numPr>
          <w:ilvl w:val="1"/>
          <w:numId w:val="25"/>
        </w:numPr>
        <w:spacing w:line="276" w:lineRule="auto"/>
      </w:pPr>
      <w:r>
        <w:t>Keine Terminvereinbarung</w:t>
      </w:r>
    </w:p>
    <w:p w14:paraId="596F1C78" w14:textId="77777777" w:rsidR="00D146C7" w:rsidRPr="00D146C7" w:rsidRDefault="00D146C7" w:rsidP="00F70021">
      <w:pPr>
        <w:numPr>
          <w:ilvl w:val="1"/>
          <w:numId w:val="25"/>
        </w:numPr>
        <w:spacing w:line="276" w:lineRule="auto"/>
      </w:pPr>
      <w:r>
        <w:t>Keine Weiterleitung außerhalb definierter Zeiten oder zu nicht freigegebenen Zielen</w:t>
      </w:r>
    </w:p>
    <w:p w14:paraId="16A41E22" w14:textId="77777777" w:rsidR="00D146C7" w:rsidRPr="00D146C7" w:rsidRDefault="00D146C7" w:rsidP="00F70021">
      <w:pPr>
        <w:numPr>
          <w:ilvl w:val="1"/>
          <w:numId w:val="25"/>
        </w:numPr>
        <w:spacing w:line="276" w:lineRule="auto"/>
      </w:pPr>
      <w:r>
        <w:t>Keine Vermutungen, keine Anhänge</w:t>
      </w:r>
    </w:p>
    <w:p w14:paraId="3124BF77" w14:textId="77777777" w:rsidR="00D146C7" w:rsidRPr="00D146C7" w:rsidRDefault="00D146C7" w:rsidP="00F70021">
      <w:pPr>
        <w:spacing w:line="276" w:lineRule="auto"/>
      </w:pPr>
      <w:r w:rsidRPr="00D146C7">
        <w:rPr>
          <w:b/>
          <w:bCs/>
        </w:rPr>
        <w:t>Onboarding – so schnell bist Du live</w:t>
      </w:r>
    </w:p>
    <w:p w14:paraId="69D20C26" w14:textId="77777777" w:rsidR="00D146C7" w:rsidRPr="00D146C7" w:rsidRDefault="00D146C7" w:rsidP="00F70021">
      <w:pPr>
        <w:numPr>
          <w:ilvl w:val="0"/>
          <w:numId w:val="26"/>
        </w:numPr>
        <w:spacing w:line="276" w:lineRule="auto"/>
      </w:pPr>
      <w:r w:rsidRPr="00D146C7">
        <w:t>Ziele und Gesprächszeiten festlegen, Weiterleitungsziele freigeben.</w:t>
      </w:r>
    </w:p>
    <w:p w14:paraId="3A28F86E" w14:textId="77777777" w:rsidR="00D146C7" w:rsidRPr="00D146C7" w:rsidRDefault="00D146C7" w:rsidP="00F70021">
      <w:pPr>
        <w:numPr>
          <w:ilvl w:val="0"/>
          <w:numId w:val="26"/>
        </w:numPr>
        <w:spacing w:line="276" w:lineRule="auto"/>
      </w:pPr>
      <w:r w:rsidRPr="00D146C7">
        <w:t>Inhalte pflegen: Strukturelemente (Stammdaten/Zuständigkeiten/Regeln) und optionale RAG</w:t>
      </w:r>
      <w:r w:rsidRPr="00D146C7">
        <w:noBreakHyphen/>
        <w:t>Quellen (Dokumente/URLs).</w:t>
      </w:r>
    </w:p>
    <w:p w14:paraId="50CF59A5" w14:textId="77777777" w:rsidR="00D146C7" w:rsidRPr="00D146C7" w:rsidRDefault="00D146C7" w:rsidP="00F70021">
      <w:pPr>
        <w:numPr>
          <w:ilvl w:val="0"/>
          <w:numId w:val="26"/>
        </w:numPr>
        <w:spacing w:line="276" w:lineRule="auto"/>
      </w:pPr>
      <w:r w:rsidRPr="00D146C7">
        <w:t>Empfänger</w:t>
      </w:r>
      <w:r w:rsidRPr="00D146C7">
        <w:noBreakHyphen/>
        <w:t>E</w:t>
      </w:r>
      <w:r w:rsidRPr="00D146C7">
        <w:noBreakHyphen/>
        <w:t>Mail für Tickets hinterlegen, kurzer Testanruf, Go</w:t>
      </w:r>
      <w:r w:rsidRPr="00D146C7">
        <w:noBreakHyphen/>
        <w:t>Live.</w:t>
      </w:r>
    </w:p>
    <w:p w14:paraId="513D4D85" w14:textId="77777777" w:rsidR="0022450E" w:rsidRPr="00966DDE" w:rsidRDefault="0022450E" w:rsidP="00F70021">
      <w:pPr>
        <w:spacing w:line="276" w:lineRule="auto"/>
      </w:pPr>
    </w:p>
    <w:sectPr w:rsidR="0022450E" w:rsidRPr="00966DDE" w:rsidSect="00791EBA">
      <w:headerReference w:type="default" r:id="rId11"/>
      <w:pgSz w:w="11906" w:h="16838"/>
      <w:pgMar w:top="195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55A60" w14:textId="77777777" w:rsidR="00EB7A48" w:rsidRDefault="00EB7A48" w:rsidP="00D146C7">
      <w:pPr>
        <w:spacing w:after="0" w:line="240" w:lineRule="auto"/>
      </w:pPr>
      <w:r>
        <w:separator/>
      </w:r>
    </w:p>
  </w:endnote>
  <w:endnote w:type="continuationSeparator" w:id="0">
    <w:p w14:paraId="0EA4B246" w14:textId="77777777" w:rsidR="00EB7A48" w:rsidRDefault="00EB7A48" w:rsidP="00D1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D5747" w14:textId="77777777" w:rsidR="00EB7A48" w:rsidRDefault="00EB7A48" w:rsidP="00D146C7">
      <w:pPr>
        <w:spacing w:after="0" w:line="240" w:lineRule="auto"/>
      </w:pPr>
      <w:r>
        <w:separator/>
      </w:r>
    </w:p>
  </w:footnote>
  <w:footnote w:type="continuationSeparator" w:id="0">
    <w:p w14:paraId="77E01B3D" w14:textId="77777777" w:rsidR="00EB7A48" w:rsidRDefault="00EB7A48" w:rsidP="00D14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FAD73" w14:textId="09A1ECCC" w:rsidR="00D146C7" w:rsidRDefault="00791EBA">
    <w:pPr>
      <w:pStyle w:val="Kopfzeile"/>
    </w:pPr>
    <w:r>
      <w:rPr>
        <w:noProof/>
      </w:rPr>
      <w:drawing>
        <wp:inline distT="0" distB="0" distL="0" distR="0" wp14:anchorId="24060482" wp14:editId="15E7C420">
          <wp:extent cx="1840301" cy="540000"/>
          <wp:effectExtent l="0" t="0" r="7620" b="0"/>
          <wp:docPr id="1881162275" name="Grafik 1" descr="Ein Bild, das Grafiken, Schrift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581429" name="Grafik 1" descr="Ein Bild, das Grafiken, Schrift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301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25B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B339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51794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8743E6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C244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842C5"/>
    <w:multiLevelType w:val="multilevel"/>
    <w:tmpl w:val="9F4E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262BD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E00723"/>
    <w:multiLevelType w:val="multilevel"/>
    <w:tmpl w:val="0F8E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EA5B53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6D7EB9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872FC4"/>
    <w:multiLevelType w:val="multilevel"/>
    <w:tmpl w:val="56D4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D00478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C73C58"/>
    <w:multiLevelType w:val="multilevel"/>
    <w:tmpl w:val="8E60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55E743C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B0409F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C30BDE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BB2EC7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874920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8C4C5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705671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310925"/>
    <w:multiLevelType w:val="multilevel"/>
    <w:tmpl w:val="DF26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B295530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B74CCC"/>
    <w:multiLevelType w:val="multilevel"/>
    <w:tmpl w:val="F9B05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E8701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D65785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1B0C32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2F7AB0"/>
    <w:multiLevelType w:val="multilevel"/>
    <w:tmpl w:val="B17A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5477945">
    <w:abstractNumId w:val="8"/>
  </w:num>
  <w:num w:numId="2" w16cid:durableId="406925880">
    <w:abstractNumId w:val="2"/>
  </w:num>
  <w:num w:numId="3" w16cid:durableId="1911646731">
    <w:abstractNumId w:val="13"/>
  </w:num>
  <w:num w:numId="4" w16cid:durableId="2125687810">
    <w:abstractNumId w:val="19"/>
  </w:num>
  <w:num w:numId="5" w16cid:durableId="397943390">
    <w:abstractNumId w:val="17"/>
  </w:num>
  <w:num w:numId="6" w16cid:durableId="1807234460">
    <w:abstractNumId w:val="4"/>
  </w:num>
  <w:num w:numId="7" w16cid:durableId="1286503308">
    <w:abstractNumId w:val="16"/>
  </w:num>
  <w:num w:numId="8" w16cid:durableId="436490541">
    <w:abstractNumId w:val="25"/>
  </w:num>
  <w:num w:numId="9" w16cid:durableId="1439829552">
    <w:abstractNumId w:val="24"/>
  </w:num>
  <w:num w:numId="10" w16cid:durableId="1267694761">
    <w:abstractNumId w:val="0"/>
  </w:num>
  <w:num w:numId="11" w16cid:durableId="1447382070">
    <w:abstractNumId w:val="9"/>
  </w:num>
  <w:num w:numId="12" w16cid:durableId="289745069">
    <w:abstractNumId w:val="3"/>
  </w:num>
  <w:num w:numId="13" w16cid:durableId="816579483">
    <w:abstractNumId w:val="11"/>
  </w:num>
  <w:num w:numId="14" w16cid:durableId="532114440">
    <w:abstractNumId w:val="23"/>
  </w:num>
  <w:num w:numId="15" w16cid:durableId="1977759980">
    <w:abstractNumId w:val="15"/>
  </w:num>
  <w:num w:numId="16" w16cid:durableId="2121876264">
    <w:abstractNumId w:val="26"/>
  </w:num>
  <w:num w:numId="17" w16cid:durableId="1677270717">
    <w:abstractNumId w:val="6"/>
  </w:num>
  <w:num w:numId="18" w16cid:durableId="810639064">
    <w:abstractNumId w:val="18"/>
  </w:num>
  <w:num w:numId="19" w16cid:durableId="785084522">
    <w:abstractNumId w:val="21"/>
  </w:num>
  <w:num w:numId="20" w16cid:durableId="1668436410">
    <w:abstractNumId w:val="1"/>
  </w:num>
  <w:num w:numId="21" w16cid:durableId="1956600379">
    <w:abstractNumId w:val="14"/>
  </w:num>
  <w:num w:numId="22" w16cid:durableId="1605189118">
    <w:abstractNumId w:val="10"/>
  </w:num>
  <w:num w:numId="23" w16cid:durableId="938871510">
    <w:abstractNumId w:val="7"/>
  </w:num>
  <w:num w:numId="24" w16cid:durableId="1805656228">
    <w:abstractNumId w:val="22"/>
  </w:num>
  <w:num w:numId="25" w16cid:durableId="1180583154">
    <w:abstractNumId w:val="20"/>
  </w:num>
  <w:num w:numId="26" w16cid:durableId="1233538563">
    <w:abstractNumId w:val="12"/>
  </w:num>
  <w:num w:numId="27" w16cid:durableId="18854120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DD"/>
    <w:rsid w:val="0022450E"/>
    <w:rsid w:val="00256835"/>
    <w:rsid w:val="003F3777"/>
    <w:rsid w:val="004F21F0"/>
    <w:rsid w:val="00576D02"/>
    <w:rsid w:val="00726A04"/>
    <w:rsid w:val="0074134B"/>
    <w:rsid w:val="00755B0E"/>
    <w:rsid w:val="00791EBA"/>
    <w:rsid w:val="007C4FAC"/>
    <w:rsid w:val="00966DDE"/>
    <w:rsid w:val="009B0DF9"/>
    <w:rsid w:val="00A243DD"/>
    <w:rsid w:val="00B9310A"/>
    <w:rsid w:val="00C92BD8"/>
    <w:rsid w:val="00C974FB"/>
    <w:rsid w:val="00D146C7"/>
    <w:rsid w:val="00D24F0B"/>
    <w:rsid w:val="00D262BD"/>
    <w:rsid w:val="00D7653D"/>
    <w:rsid w:val="00EB7A48"/>
    <w:rsid w:val="00F70021"/>
    <w:rsid w:val="00FA45A8"/>
    <w:rsid w:val="00FD277F"/>
    <w:rsid w:val="0841D581"/>
    <w:rsid w:val="3006FCCF"/>
    <w:rsid w:val="30D3470E"/>
    <w:rsid w:val="46FB099F"/>
    <w:rsid w:val="6015BAC2"/>
    <w:rsid w:val="79E0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8643E"/>
  <w15:chartTrackingRefBased/>
  <w15:docId w15:val="{05258CCF-CCE2-47E4-AC97-589D8B73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4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24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243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24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43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4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4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4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4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4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24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243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243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43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43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43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43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43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24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4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4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4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24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43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243D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43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4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43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243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1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46C7"/>
  </w:style>
  <w:style w:type="paragraph" w:styleId="Fuzeile">
    <w:name w:val="footer"/>
    <w:basedOn w:val="Standard"/>
    <w:link w:val="FuzeileZchn"/>
    <w:uiPriority w:val="99"/>
    <w:unhideWhenUsed/>
    <w:rsid w:val="00D1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c39d45ce8cfefc770524761175de396e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03b5b518c704cfd3d2a70bde066b147d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ae7158-e187-4144-a49e-dcc3a7e9e26b" xsi:nil="true"/>
    <lcf76f155ced4ddcb4097134ff3c332f xmlns="b51de62f-8e3b-4732-ad6f-cb3cea1ea0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CBB7A3-372C-4A58-AE2F-24F63758E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de62f-8e3b-4732-ad6f-cb3cea1ea05a"/>
    <ds:schemaRef ds:uri="31ae7158-e187-4144-a49e-dcc3a7e9e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206AE4-C0A2-4A7A-9243-FA362D49A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E166DC-D706-45D1-8611-E8D85A1EC71F}">
  <ds:schemaRefs>
    <ds:schemaRef ds:uri="http://schemas.microsoft.com/office/2006/metadata/properties"/>
    <ds:schemaRef ds:uri="http://schemas.microsoft.com/office/infopath/2007/PartnerControls"/>
    <ds:schemaRef ds:uri="31ae7158-e187-4144-a49e-dcc3a7e9e26b"/>
    <ds:schemaRef ds:uri="b51de62f-8e3b-4732-ad6f-cb3cea1ea0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18</cp:revision>
  <dcterms:created xsi:type="dcterms:W3CDTF">2025-10-22T15:28:00Z</dcterms:created>
  <dcterms:modified xsi:type="dcterms:W3CDTF">2025-11-13T19:32:00Z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0x010100CB19ACE55A1DA14DBDC34D688AC584DD</vt:lpwstr>
  </property>
  <property fmtid="{D5CDD505-2E9C-101B-9397-08002B2CF9AE}" pid="3" name="MediaServiceImageTags">
    <vt:lpwstr/>
  </property>
</Properties>
</file>